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2F" w:rsidRDefault="00DF5857" w:rsidP="006A632F">
      <w:pPr>
        <w:pStyle w:val="a7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  <w:r w:rsidR="006A6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32F">
        <w:rPr>
          <w:rFonts w:ascii="Times New Roman" w:hAnsi="Times New Roman" w:cs="Times New Roman"/>
          <w:b/>
          <w:szCs w:val="20"/>
        </w:rPr>
        <w:t xml:space="preserve">к контрольной  работе по информатике </w:t>
      </w:r>
      <w:r w:rsidR="0027205D">
        <w:rPr>
          <w:rFonts w:ascii="Times New Roman" w:hAnsi="Times New Roman" w:cs="Times New Roman"/>
          <w:b/>
          <w:szCs w:val="20"/>
        </w:rPr>
        <w:t xml:space="preserve"> </w:t>
      </w:r>
      <w:bookmarkStart w:id="0" w:name="_GoBack"/>
      <w:bookmarkEnd w:id="0"/>
      <w:r w:rsidR="006A632F">
        <w:rPr>
          <w:rFonts w:ascii="Times New Roman" w:hAnsi="Times New Roman" w:cs="Times New Roman"/>
          <w:b/>
          <w:szCs w:val="20"/>
        </w:rPr>
        <w:t xml:space="preserve">для 8 класса </w:t>
      </w:r>
    </w:p>
    <w:p w:rsidR="00DF5857" w:rsidRDefault="00DF5857" w:rsidP="00E77EDF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DF5857" w:rsidRDefault="00DF5857" w:rsidP="00DF585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5812"/>
        <w:gridCol w:w="1559"/>
      </w:tblGrid>
      <w:tr w:rsidR="00DF5857" w:rsidRPr="00F36709" w:rsidTr="00680A62">
        <w:tc>
          <w:tcPr>
            <w:tcW w:w="1166" w:type="dxa"/>
          </w:tcPr>
          <w:p w:rsidR="00DF5857" w:rsidRPr="00F36709" w:rsidRDefault="00DF5857" w:rsidP="00274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709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5812" w:type="dxa"/>
          </w:tcPr>
          <w:p w:rsidR="00DF5857" w:rsidRPr="00F36709" w:rsidRDefault="00DF5857" w:rsidP="00274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70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59" w:type="dxa"/>
          </w:tcPr>
          <w:p w:rsidR="00DF5857" w:rsidRPr="00F36709" w:rsidRDefault="00DF5857" w:rsidP="00274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709"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Первичный балл</w:t>
            </w:r>
          </w:p>
        </w:tc>
      </w:tr>
      <w:tr w:rsidR="00DF5857" w:rsidTr="00680A62">
        <w:tc>
          <w:tcPr>
            <w:tcW w:w="1166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5857" w:rsidRPr="004F31A5" w:rsidRDefault="00A01AB1" w:rsidP="002747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Таблица, в которой всем символам компьютерного алфавита поставлены в соответствие порядковые номера, называют таблицей кодировки</w:t>
            </w:r>
          </w:p>
        </w:tc>
        <w:tc>
          <w:tcPr>
            <w:tcW w:w="1559" w:type="dxa"/>
          </w:tcPr>
          <w:p w:rsidR="00DF5857" w:rsidRPr="00A01AB1" w:rsidRDefault="005C6010" w:rsidP="00274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5857" w:rsidTr="00680A62">
        <w:tc>
          <w:tcPr>
            <w:tcW w:w="1166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5857" w:rsidRPr="00A01AB1" w:rsidRDefault="00A01AB1" w:rsidP="00A01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Преимущества хранения текста в файлах: возможность редактирования; копирование на другие носители; возможность передачи текста по линиям компьютерной связи. </w:t>
            </w:r>
          </w:p>
        </w:tc>
        <w:tc>
          <w:tcPr>
            <w:tcW w:w="1559" w:type="dxa"/>
          </w:tcPr>
          <w:p w:rsidR="00DF5857" w:rsidRPr="00A01AB1" w:rsidRDefault="005C6010" w:rsidP="0027477F">
            <w:pPr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1FA4" w:rsidTr="00680A62">
        <w:tc>
          <w:tcPr>
            <w:tcW w:w="1166" w:type="dxa"/>
          </w:tcPr>
          <w:p w:rsidR="00921FA4" w:rsidRPr="0022179D" w:rsidRDefault="00921FA4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21FA4" w:rsidRPr="00D44C31" w:rsidRDefault="00D44C31" w:rsidP="00D44C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Символ – это наименьшая единица текстовой информации. </w:t>
            </w:r>
          </w:p>
        </w:tc>
        <w:tc>
          <w:tcPr>
            <w:tcW w:w="1559" w:type="dxa"/>
          </w:tcPr>
          <w:p w:rsidR="00921FA4" w:rsidRPr="00D44C31" w:rsidRDefault="005C6010" w:rsidP="0027477F">
            <w:pPr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5857" w:rsidTr="00680A62">
        <w:tc>
          <w:tcPr>
            <w:tcW w:w="1166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5857" w:rsidRPr="00784547" w:rsidRDefault="00A01AB1" w:rsidP="0027477F">
            <w:pPr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102 105 108 101</w:t>
            </w:r>
          </w:p>
        </w:tc>
        <w:tc>
          <w:tcPr>
            <w:tcW w:w="1559" w:type="dxa"/>
          </w:tcPr>
          <w:p w:rsidR="00DF5857" w:rsidRPr="005C6010" w:rsidRDefault="005C6010" w:rsidP="0027477F">
            <w:pPr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857" w:rsidTr="00680A62">
        <w:tc>
          <w:tcPr>
            <w:tcW w:w="1166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5857" w:rsidRPr="00784547" w:rsidRDefault="00A9681C" w:rsidP="00274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  <w:r w:rsidR="000E1A86">
              <w:rPr>
                <w:rFonts w:ascii="Times New Roman" w:hAnsi="Times New Roman" w:cs="Times New Roman"/>
                <w:sz w:val="24"/>
                <w:szCs w:val="24"/>
              </w:rPr>
              <w:t xml:space="preserve"> байт</w:t>
            </w:r>
          </w:p>
        </w:tc>
        <w:tc>
          <w:tcPr>
            <w:tcW w:w="1559" w:type="dxa"/>
          </w:tcPr>
          <w:p w:rsidR="00DF5857" w:rsidRPr="005C6010" w:rsidRDefault="005C6010" w:rsidP="0027477F">
            <w:r>
              <w:t>2</w:t>
            </w:r>
          </w:p>
        </w:tc>
      </w:tr>
      <w:tr w:rsidR="00DF5857" w:rsidTr="00680A62">
        <w:tc>
          <w:tcPr>
            <w:tcW w:w="1166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5857" w:rsidRPr="00B84659" w:rsidRDefault="00D44C31" w:rsidP="00D44C31">
            <w:pPr>
              <w:pStyle w:val="Default"/>
              <w:rPr>
                <w:lang w:val="tt-RU"/>
              </w:rPr>
            </w:pPr>
            <w:r>
              <w:rPr>
                <w:sz w:val="23"/>
                <w:szCs w:val="23"/>
              </w:rPr>
              <w:t>Растр (Графическая сетка) – это совокупность точечных строк</w:t>
            </w:r>
          </w:p>
        </w:tc>
        <w:tc>
          <w:tcPr>
            <w:tcW w:w="1559" w:type="dxa"/>
          </w:tcPr>
          <w:p w:rsidR="00DF5857" w:rsidRPr="00D44C31" w:rsidRDefault="005C6010" w:rsidP="0027477F">
            <w:r>
              <w:t>1</w:t>
            </w:r>
          </w:p>
        </w:tc>
      </w:tr>
      <w:tr w:rsidR="004113FE" w:rsidTr="00680A62">
        <w:tc>
          <w:tcPr>
            <w:tcW w:w="1166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13FE" w:rsidRPr="004113FE" w:rsidRDefault="004113FE" w:rsidP="00AC12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Размер растра определяется произведением количества точек по горизонтали на число строк. </w:t>
            </w:r>
          </w:p>
        </w:tc>
        <w:tc>
          <w:tcPr>
            <w:tcW w:w="1559" w:type="dxa"/>
          </w:tcPr>
          <w:p w:rsidR="004113FE" w:rsidRPr="00D44C31" w:rsidRDefault="005C6010" w:rsidP="0027477F">
            <w:r>
              <w:t>1</w:t>
            </w:r>
          </w:p>
        </w:tc>
      </w:tr>
      <w:tr w:rsidR="004113FE" w:rsidTr="00680A62">
        <w:tc>
          <w:tcPr>
            <w:tcW w:w="1166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13FE" w:rsidRPr="00784547" w:rsidRDefault="004113FE" w:rsidP="004113FE">
            <w:pPr>
              <w:pStyle w:val="Default"/>
            </w:pPr>
            <w:r>
              <w:rPr>
                <w:sz w:val="23"/>
                <w:szCs w:val="23"/>
              </w:rPr>
              <w:t>Видеопамять предназначена для хранения видеоинформации</w:t>
            </w:r>
            <w:r w:rsidR="000E1A8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(информации о состоянии каждого пикселя экрана). </w:t>
            </w:r>
          </w:p>
        </w:tc>
        <w:tc>
          <w:tcPr>
            <w:tcW w:w="1559" w:type="dxa"/>
          </w:tcPr>
          <w:p w:rsidR="004113FE" w:rsidRDefault="005C6010" w:rsidP="0027477F">
            <w:r>
              <w:t>1</w:t>
            </w:r>
          </w:p>
        </w:tc>
      </w:tr>
      <w:tr w:rsidR="004113FE" w:rsidTr="00680A62">
        <w:tc>
          <w:tcPr>
            <w:tcW w:w="1166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13FE" w:rsidRPr="00680A62" w:rsidRDefault="00680A62" w:rsidP="00680A62">
            <w:pPr>
              <w:pStyle w:val="Default"/>
              <w:rPr>
                <w:sz w:val="23"/>
                <w:szCs w:val="23"/>
              </w:rPr>
            </w:pPr>
            <w:r w:rsidRPr="00680A62">
              <w:rPr>
                <w:bCs/>
                <w:sz w:val="23"/>
                <w:szCs w:val="23"/>
              </w:rPr>
              <w:t xml:space="preserve">6,75 </w:t>
            </w:r>
            <w:r w:rsidR="004113FE" w:rsidRPr="00680A62">
              <w:rPr>
                <w:bCs/>
                <w:sz w:val="23"/>
                <w:szCs w:val="23"/>
              </w:rPr>
              <w:t xml:space="preserve">Мбайт </w:t>
            </w:r>
          </w:p>
        </w:tc>
        <w:tc>
          <w:tcPr>
            <w:tcW w:w="1559" w:type="dxa"/>
          </w:tcPr>
          <w:p w:rsidR="004113FE" w:rsidRDefault="005C6010" w:rsidP="0027477F">
            <w:r>
              <w:t>2</w:t>
            </w:r>
          </w:p>
        </w:tc>
      </w:tr>
      <w:tr w:rsidR="00680A62" w:rsidTr="00680A62">
        <w:tc>
          <w:tcPr>
            <w:tcW w:w="1166" w:type="dxa"/>
          </w:tcPr>
          <w:p w:rsidR="00680A62" w:rsidRPr="0022179D" w:rsidRDefault="00680A62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680A62" w:rsidRPr="00680A62" w:rsidRDefault="00680A62" w:rsidP="00680A62">
            <w:pPr>
              <w:pStyle w:val="Defaul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 бита</w:t>
            </w:r>
          </w:p>
        </w:tc>
        <w:tc>
          <w:tcPr>
            <w:tcW w:w="1559" w:type="dxa"/>
          </w:tcPr>
          <w:p w:rsidR="00680A62" w:rsidRDefault="00680A62" w:rsidP="0027477F">
            <w:r>
              <w:t>2</w:t>
            </w:r>
          </w:p>
        </w:tc>
      </w:tr>
      <w:tr w:rsidR="004113FE" w:rsidTr="00680A62">
        <w:tc>
          <w:tcPr>
            <w:tcW w:w="1166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13FE" w:rsidRDefault="00407CD1" w:rsidP="004113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60000 байт</w:t>
            </w:r>
          </w:p>
        </w:tc>
        <w:tc>
          <w:tcPr>
            <w:tcW w:w="1559" w:type="dxa"/>
          </w:tcPr>
          <w:p w:rsidR="004113FE" w:rsidRDefault="005C6010" w:rsidP="0027477F">
            <w:r>
              <w:t>2</w:t>
            </w:r>
          </w:p>
        </w:tc>
      </w:tr>
      <w:tr w:rsidR="004113FE" w:rsidTr="00680A62">
        <w:tc>
          <w:tcPr>
            <w:tcW w:w="1166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13FE" w:rsidRDefault="00DC3DED" w:rsidP="004113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559" w:type="dxa"/>
          </w:tcPr>
          <w:p w:rsidR="004113FE" w:rsidRDefault="00680A62" w:rsidP="0027477F">
            <w:r>
              <w:t>2</w:t>
            </w:r>
          </w:p>
        </w:tc>
      </w:tr>
    </w:tbl>
    <w:p w:rsidR="00DF5857" w:rsidRPr="008767CA" w:rsidRDefault="00DF5857" w:rsidP="00DF585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F5857" w:rsidRDefault="00DF5857" w:rsidP="00DF5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вариант</w:t>
      </w:r>
    </w:p>
    <w:tbl>
      <w:tblPr>
        <w:tblStyle w:val="a4"/>
        <w:tblW w:w="8436" w:type="dxa"/>
        <w:tblInd w:w="360" w:type="dxa"/>
        <w:tblLook w:val="04A0" w:firstRow="1" w:lastRow="0" w:firstColumn="1" w:lastColumn="0" w:noHBand="0" w:noVBand="1"/>
      </w:tblPr>
      <w:tblGrid>
        <w:gridCol w:w="1005"/>
        <w:gridCol w:w="5973"/>
        <w:gridCol w:w="1458"/>
      </w:tblGrid>
      <w:tr w:rsidR="00DF5857" w:rsidTr="00680A62">
        <w:tc>
          <w:tcPr>
            <w:tcW w:w="1005" w:type="dxa"/>
          </w:tcPr>
          <w:p w:rsidR="00DF5857" w:rsidRDefault="00DF5857" w:rsidP="00274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5973" w:type="dxa"/>
          </w:tcPr>
          <w:p w:rsidR="00DF5857" w:rsidRDefault="00DF5857" w:rsidP="00274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458" w:type="dxa"/>
          </w:tcPr>
          <w:p w:rsidR="00DF5857" w:rsidRDefault="00DF5857" w:rsidP="00274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</w:tr>
      <w:tr w:rsidR="00DF5857" w:rsidTr="00680A62">
        <w:tc>
          <w:tcPr>
            <w:tcW w:w="1005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DF5857" w:rsidRPr="00A01AB1" w:rsidRDefault="00A01AB1" w:rsidP="00A01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Текстовый документ – это файл, созданный с помощью текстового редактора. </w:t>
            </w:r>
          </w:p>
        </w:tc>
        <w:tc>
          <w:tcPr>
            <w:tcW w:w="1458" w:type="dxa"/>
          </w:tcPr>
          <w:p w:rsidR="00DF5857" w:rsidRPr="00A01AB1" w:rsidRDefault="005C6010" w:rsidP="00274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5857" w:rsidTr="00680A62">
        <w:tc>
          <w:tcPr>
            <w:tcW w:w="1005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DF5857" w:rsidRPr="00A01AB1" w:rsidRDefault="00A01AB1" w:rsidP="00A01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«Текстовым процессором» называют текстовый редактор с широкими возможностями форматирования текста, проверки правописания, подключения графики.</w:t>
            </w:r>
          </w:p>
        </w:tc>
        <w:tc>
          <w:tcPr>
            <w:tcW w:w="1458" w:type="dxa"/>
          </w:tcPr>
          <w:p w:rsidR="00DF5857" w:rsidRPr="00A01AB1" w:rsidRDefault="005C6010" w:rsidP="0027477F">
            <w:pPr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1FA4" w:rsidTr="00680A62">
        <w:tc>
          <w:tcPr>
            <w:tcW w:w="1005" w:type="dxa"/>
          </w:tcPr>
          <w:p w:rsidR="00921FA4" w:rsidRPr="0022179D" w:rsidRDefault="00921FA4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921FA4" w:rsidRPr="00D44C31" w:rsidRDefault="00D44C31" w:rsidP="00D44C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Буфер обмена – специальная область памяти, предназначенная для временного хранения данных</w:t>
            </w:r>
            <w:r w:rsidR="000E1A8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(текста), например</w:t>
            </w:r>
            <w:r w:rsidR="000E1A86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при копировании. </w:t>
            </w:r>
          </w:p>
        </w:tc>
        <w:tc>
          <w:tcPr>
            <w:tcW w:w="1458" w:type="dxa"/>
          </w:tcPr>
          <w:p w:rsidR="00921FA4" w:rsidRPr="00A01AB1" w:rsidRDefault="005C6010" w:rsidP="0027477F">
            <w:pPr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5857" w:rsidTr="00680A62">
        <w:tc>
          <w:tcPr>
            <w:tcW w:w="1005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DF5857" w:rsidRDefault="00680A62" w:rsidP="0027477F">
            <w:pPr>
              <w:autoSpaceDE w:val="0"/>
              <w:autoSpaceDN w:val="0"/>
              <w:adjustRightInd w:val="0"/>
              <w:ind w:left="7"/>
              <w:rPr>
                <w:rFonts w:ascii="Times New Roman" w:eastAsia="SchoolBook-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choolBook-Bold" w:hAnsi="Times New Roman" w:cs="Times New Roman"/>
                <w:bCs/>
                <w:sz w:val="24"/>
                <w:szCs w:val="24"/>
              </w:rPr>
              <w:t>144 142 141 143 145</w:t>
            </w:r>
          </w:p>
        </w:tc>
        <w:tc>
          <w:tcPr>
            <w:tcW w:w="1458" w:type="dxa"/>
          </w:tcPr>
          <w:p w:rsidR="00DF5857" w:rsidRPr="00A01AB1" w:rsidRDefault="005C6010" w:rsidP="0027477F">
            <w:pPr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857" w:rsidTr="00680A62">
        <w:tc>
          <w:tcPr>
            <w:tcW w:w="1005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DF5857" w:rsidRPr="00784547" w:rsidRDefault="00680A62" w:rsidP="0027477F">
            <w:pPr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26252 байта</w:t>
            </w:r>
          </w:p>
        </w:tc>
        <w:tc>
          <w:tcPr>
            <w:tcW w:w="1458" w:type="dxa"/>
          </w:tcPr>
          <w:p w:rsidR="00DF5857" w:rsidRPr="00A01AB1" w:rsidRDefault="005C6010" w:rsidP="0027477F">
            <w:r>
              <w:t>2</w:t>
            </w:r>
          </w:p>
        </w:tc>
      </w:tr>
      <w:tr w:rsidR="00DF5857" w:rsidTr="00680A62">
        <w:tc>
          <w:tcPr>
            <w:tcW w:w="1005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DF5857" w:rsidRPr="00D44C31" w:rsidRDefault="00D44C31" w:rsidP="00D44C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Пиксель – одна точка растра. </w:t>
            </w:r>
          </w:p>
        </w:tc>
        <w:tc>
          <w:tcPr>
            <w:tcW w:w="1458" w:type="dxa"/>
          </w:tcPr>
          <w:p w:rsidR="00DF5857" w:rsidRPr="00A01AB1" w:rsidRDefault="005C6010" w:rsidP="0027477F">
            <w:r>
              <w:t>1</w:t>
            </w:r>
          </w:p>
        </w:tc>
      </w:tr>
      <w:tr w:rsidR="00DF5857" w:rsidTr="00680A62">
        <w:tc>
          <w:tcPr>
            <w:tcW w:w="1005" w:type="dxa"/>
          </w:tcPr>
          <w:p w:rsidR="00DF5857" w:rsidRPr="0022179D" w:rsidRDefault="00DF5857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DF5857" w:rsidRPr="004113FE" w:rsidRDefault="004113FE" w:rsidP="004113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Изображение на экране получается из совокупности множества светящихся точек. </w:t>
            </w:r>
          </w:p>
        </w:tc>
        <w:tc>
          <w:tcPr>
            <w:tcW w:w="1458" w:type="dxa"/>
          </w:tcPr>
          <w:p w:rsidR="00DF5857" w:rsidRPr="00A01AB1" w:rsidRDefault="005C6010" w:rsidP="0027477F">
            <w:r>
              <w:t>1</w:t>
            </w:r>
          </w:p>
        </w:tc>
      </w:tr>
      <w:tr w:rsidR="00A623F1" w:rsidTr="00680A62">
        <w:trPr>
          <w:trHeight w:val="537"/>
        </w:trPr>
        <w:tc>
          <w:tcPr>
            <w:tcW w:w="1005" w:type="dxa"/>
          </w:tcPr>
          <w:p w:rsidR="00A623F1" w:rsidRPr="0022179D" w:rsidRDefault="00A623F1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57"/>
            </w:tblGrid>
            <w:tr w:rsidR="004113FE">
              <w:trPr>
                <w:trHeight w:val="157"/>
              </w:trPr>
              <w:tc>
                <w:tcPr>
                  <w:tcW w:w="0" w:type="auto"/>
                </w:tcPr>
                <w:p w:rsidR="004113FE" w:rsidRDefault="004113FE" w:rsidP="004113FE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Дисплейный процессор читает содержимое видеопамяти и в соответствии с ним управляет работой дисплея  </w:t>
                  </w:r>
                </w:p>
              </w:tc>
            </w:tr>
          </w:tbl>
          <w:p w:rsidR="00186DD4" w:rsidRPr="00186DD4" w:rsidRDefault="00186DD4" w:rsidP="00186DD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58" w:type="dxa"/>
          </w:tcPr>
          <w:p w:rsidR="00A623F1" w:rsidRDefault="005C6010" w:rsidP="0027477F">
            <w:r>
              <w:t>1</w:t>
            </w:r>
          </w:p>
        </w:tc>
      </w:tr>
      <w:tr w:rsidR="004113FE" w:rsidTr="00680A62">
        <w:tc>
          <w:tcPr>
            <w:tcW w:w="1005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4113FE" w:rsidRPr="00680A62" w:rsidRDefault="005C6010" w:rsidP="00680A62">
            <w:pPr>
              <w:pStyle w:val="Default"/>
              <w:rPr>
                <w:sz w:val="23"/>
                <w:szCs w:val="23"/>
              </w:rPr>
            </w:pPr>
            <w:r w:rsidRPr="00680A62">
              <w:rPr>
                <w:bCs/>
                <w:sz w:val="23"/>
                <w:szCs w:val="23"/>
              </w:rPr>
              <w:t>9</w:t>
            </w:r>
            <w:r w:rsidR="00680A62" w:rsidRPr="00680A62">
              <w:rPr>
                <w:bCs/>
                <w:sz w:val="23"/>
                <w:szCs w:val="23"/>
              </w:rPr>
              <w:t xml:space="preserve"> </w:t>
            </w:r>
            <w:r w:rsidRPr="00680A62">
              <w:rPr>
                <w:bCs/>
                <w:sz w:val="23"/>
                <w:szCs w:val="23"/>
              </w:rPr>
              <w:t>Мбайт</w:t>
            </w:r>
          </w:p>
        </w:tc>
        <w:tc>
          <w:tcPr>
            <w:tcW w:w="1458" w:type="dxa"/>
          </w:tcPr>
          <w:p w:rsidR="004113FE" w:rsidRDefault="005C6010" w:rsidP="0027477F">
            <w:r>
              <w:t>2</w:t>
            </w:r>
          </w:p>
        </w:tc>
      </w:tr>
      <w:tr w:rsidR="004113FE" w:rsidTr="00680A62">
        <w:tc>
          <w:tcPr>
            <w:tcW w:w="1005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4113FE" w:rsidRDefault="005C60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320 Кбайт</w:t>
            </w:r>
          </w:p>
        </w:tc>
        <w:tc>
          <w:tcPr>
            <w:tcW w:w="1458" w:type="dxa"/>
          </w:tcPr>
          <w:p w:rsidR="004113FE" w:rsidRDefault="005C6010" w:rsidP="0027477F">
            <w:r>
              <w:t>2</w:t>
            </w:r>
          </w:p>
        </w:tc>
      </w:tr>
      <w:tr w:rsidR="004113FE" w:rsidTr="00680A62">
        <w:tc>
          <w:tcPr>
            <w:tcW w:w="1005" w:type="dxa"/>
          </w:tcPr>
          <w:p w:rsidR="004113FE" w:rsidRPr="0022179D" w:rsidRDefault="004113FE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4113FE" w:rsidRDefault="00DC3D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458" w:type="dxa"/>
          </w:tcPr>
          <w:p w:rsidR="004113FE" w:rsidRDefault="00680A62" w:rsidP="0027477F">
            <w:r>
              <w:t>2</w:t>
            </w:r>
          </w:p>
        </w:tc>
      </w:tr>
      <w:tr w:rsidR="00680A62" w:rsidTr="00680A62">
        <w:tc>
          <w:tcPr>
            <w:tcW w:w="1005" w:type="dxa"/>
          </w:tcPr>
          <w:p w:rsidR="00680A62" w:rsidRPr="0022179D" w:rsidRDefault="00680A62" w:rsidP="00DF585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</w:tcPr>
          <w:p w:rsidR="00680A62" w:rsidRDefault="00680A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0E1A86">
              <w:rPr>
                <w:sz w:val="23"/>
                <w:szCs w:val="23"/>
              </w:rPr>
              <w:t xml:space="preserve"> бита</w:t>
            </w:r>
          </w:p>
        </w:tc>
        <w:tc>
          <w:tcPr>
            <w:tcW w:w="1458" w:type="dxa"/>
          </w:tcPr>
          <w:p w:rsidR="00680A62" w:rsidRDefault="00680A62" w:rsidP="0027477F">
            <w:r>
              <w:t>2</w:t>
            </w:r>
          </w:p>
        </w:tc>
      </w:tr>
    </w:tbl>
    <w:p w:rsidR="00DF5857" w:rsidRPr="002D7A22" w:rsidRDefault="00DF5857" w:rsidP="00DF585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F5857" w:rsidRDefault="00DF5857"/>
    <w:sectPr w:rsidR="00DF5857" w:rsidSect="00594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B796E"/>
    <w:multiLevelType w:val="hybridMultilevel"/>
    <w:tmpl w:val="CD688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957AA"/>
    <w:multiLevelType w:val="hybridMultilevel"/>
    <w:tmpl w:val="CD688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857"/>
    <w:rsid w:val="0009741F"/>
    <w:rsid w:val="000E1A86"/>
    <w:rsid w:val="00186DD4"/>
    <w:rsid w:val="002717FB"/>
    <w:rsid w:val="0027205D"/>
    <w:rsid w:val="002766CB"/>
    <w:rsid w:val="002C0301"/>
    <w:rsid w:val="00310BE2"/>
    <w:rsid w:val="00407CD1"/>
    <w:rsid w:val="004113FE"/>
    <w:rsid w:val="004D40A5"/>
    <w:rsid w:val="004E4238"/>
    <w:rsid w:val="004F31A5"/>
    <w:rsid w:val="005C6010"/>
    <w:rsid w:val="0060628D"/>
    <w:rsid w:val="00646280"/>
    <w:rsid w:val="00680A62"/>
    <w:rsid w:val="006A632F"/>
    <w:rsid w:val="008140E0"/>
    <w:rsid w:val="008404D3"/>
    <w:rsid w:val="008767CA"/>
    <w:rsid w:val="00921FA4"/>
    <w:rsid w:val="009329EF"/>
    <w:rsid w:val="00A01AB1"/>
    <w:rsid w:val="00A623F1"/>
    <w:rsid w:val="00A9681C"/>
    <w:rsid w:val="00AA5EEA"/>
    <w:rsid w:val="00AE2E21"/>
    <w:rsid w:val="00B84659"/>
    <w:rsid w:val="00D44C31"/>
    <w:rsid w:val="00DC3DED"/>
    <w:rsid w:val="00DD4BF0"/>
    <w:rsid w:val="00DF5857"/>
    <w:rsid w:val="00E77EDF"/>
    <w:rsid w:val="00F36709"/>
    <w:rsid w:val="00F7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857"/>
    <w:pPr>
      <w:ind w:left="720"/>
      <w:contextualSpacing/>
    </w:pPr>
  </w:style>
  <w:style w:type="table" w:styleId="a4">
    <w:name w:val="Table Grid"/>
    <w:basedOn w:val="a1"/>
    <w:uiPriority w:val="59"/>
    <w:rsid w:val="00DF5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DF5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8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23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6A632F"/>
    <w:pPr>
      <w:spacing w:after="0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12</cp:revision>
  <dcterms:created xsi:type="dcterms:W3CDTF">2015-12-10T15:14:00Z</dcterms:created>
  <dcterms:modified xsi:type="dcterms:W3CDTF">2016-10-23T15:22:00Z</dcterms:modified>
</cp:coreProperties>
</file>